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D8B" w:rsidRDefault="00296D8B" w:rsidP="00D21134">
      <w:pPr>
        <w:spacing w:after="0"/>
        <w:ind w:left="-567" w:right="-143"/>
        <w:jc w:val="both"/>
        <w:rPr>
          <w:rFonts w:ascii="Times New Roman" w:hAnsi="Times New Roman" w:cs="Times New Roman"/>
          <w:b/>
        </w:rPr>
      </w:pPr>
    </w:p>
    <w:p w:rsidR="00296D8B" w:rsidRDefault="00296D8B" w:rsidP="00D21134">
      <w:pPr>
        <w:spacing w:after="0"/>
        <w:ind w:left="-567" w:right="-143"/>
        <w:jc w:val="both"/>
        <w:rPr>
          <w:rFonts w:ascii="Times New Roman" w:hAnsi="Times New Roman" w:cs="Times New Roman"/>
          <w:b/>
        </w:rPr>
      </w:pPr>
      <w:r>
        <w:rPr>
          <w:rFonts w:ascii="Times New Roman" w:hAnsi="Times New Roman" w:cs="Times New Roman"/>
          <w:b/>
          <w:noProof/>
          <w:lang w:eastAsia="ru-RU"/>
        </w:rPr>
        <w:drawing>
          <wp:inline distT="0" distB="0" distL="0" distR="0">
            <wp:extent cx="5940425" cy="8286101"/>
            <wp:effectExtent l="0" t="0" r="3175" b="1270"/>
            <wp:docPr id="1" name="Рисунок 1" descr="C:\Users\Asus 18-10-2014\Desktop\скан3\пол о трехст по о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 18-10-2014\Desktop\скан3\пол о трехст по от.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286101"/>
                    </a:xfrm>
                    <a:prstGeom prst="rect">
                      <a:avLst/>
                    </a:prstGeom>
                    <a:noFill/>
                    <a:ln>
                      <a:noFill/>
                    </a:ln>
                  </pic:spPr>
                </pic:pic>
              </a:graphicData>
            </a:graphic>
          </wp:inline>
        </w:drawing>
      </w:r>
      <w:bookmarkStart w:id="0" w:name="_GoBack"/>
      <w:bookmarkEnd w:id="0"/>
    </w:p>
    <w:p w:rsidR="00296D8B" w:rsidRDefault="00296D8B" w:rsidP="00D21134">
      <w:pPr>
        <w:spacing w:after="0"/>
        <w:ind w:left="-567" w:right="-143"/>
        <w:jc w:val="both"/>
        <w:rPr>
          <w:rFonts w:ascii="Times New Roman" w:hAnsi="Times New Roman" w:cs="Times New Roman"/>
          <w:b/>
        </w:rPr>
      </w:pPr>
    </w:p>
    <w:p w:rsidR="00C7668A" w:rsidRDefault="00E47A0B" w:rsidP="00D21134">
      <w:pPr>
        <w:spacing w:after="0"/>
        <w:ind w:left="-567" w:right="-143"/>
        <w:jc w:val="both"/>
        <w:rPr>
          <w:rFonts w:ascii="Times New Roman" w:hAnsi="Times New Roman" w:cs="Times New Roman"/>
        </w:rPr>
      </w:pPr>
      <w:r w:rsidRPr="00C7668A">
        <w:rPr>
          <w:rFonts w:ascii="Times New Roman" w:hAnsi="Times New Roman" w:cs="Times New Roman"/>
        </w:rPr>
        <w:t xml:space="preserve">психолог, учитель-логопед, шеф повар, кухонный рабочий, рабочий по стирке и ремонту спецодежды и белья, кастелянша, кладовщик, рабочий по обслуживанию здания, дворник, сторож, младшие </w:t>
      </w:r>
      <w:r w:rsidRPr="00C7668A">
        <w:rPr>
          <w:rFonts w:ascii="Times New Roman" w:hAnsi="Times New Roman" w:cs="Times New Roman"/>
        </w:rPr>
        <w:lastRenderedPageBreak/>
        <w:t>воспитатели, уборщик служебных помещений ежедневно до начала работы проверяют рабочие места, исправность оборудования и инструмента.</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2.2. На первой ступени контроля проверяется: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Выполнение мероприятий по устранению нарушений, выявленных предыдущей проверкой.</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Состояние и правильность организации охраны труда и техники безопасности на рабочих местах, а также физическое состояние работников, готовность их к работе, наличие и правильное использование работниками спецодежды и средств индивидуальной защиты.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Безопасность эксплуатации оборудования.</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Состояние проходов, аварийных выходов и свободный доступ к средствам защиты;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Соблюдение правил при выполнении работ, требований пожарной безопасности;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Соблюдение работниками правил электробезопасности при использовании технических средств обучения, компьютеров, оргтехники, при работе на электроустановках;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Соблюдение правил складирования материалов.</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Исправность приточной и вытяжной вентиляции.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Соблюдение правил безопасности при работе с вредными и пожароопасными веществами и материалами;</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Наличие на рабочих местах инструкций по охране труда.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Чистота и порядок на рабочих местах.</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Освещенность рабочих мест. </w:t>
      </w:r>
    </w:p>
    <w:p w:rsidR="00C7668A" w:rsidRDefault="00C7668A" w:rsidP="00C7668A">
      <w:pPr>
        <w:spacing w:after="0"/>
        <w:ind w:left="-567" w:right="-143"/>
        <w:jc w:val="both"/>
        <w:rPr>
          <w:rFonts w:ascii="Times New Roman" w:hAnsi="Times New Roman" w:cs="Times New Roman"/>
        </w:rPr>
      </w:pPr>
      <w:r>
        <w:rPr>
          <w:rFonts w:ascii="Times New Roman" w:hAnsi="Times New Roman" w:cs="Times New Roman"/>
        </w:rPr>
        <w:t>2</w:t>
      </w:r>
      <w:r w:rsidR="00E47A0B" w:rsidRPr="00C7668A">
        <w:rPr>
          <w:rFonts w:ascii="Times New Roman" w:hAnsi="Times New Roman" w:cs="Times New Roman"/>
        </w:rPr>
        <w:t>.3. При обнаружении отклонений от правил и норм охраны труда, производственной санитарии, пожарной безопасности, электробезопасности, недостатки которые могут быть устранены сразу, устраняются немедленно, остальные записываются в журнал административно-общественного контроля, который хранится на рабочем месте. Если недостатки, выявленные проверкой, не могут быть устранены силами работников, то завхоз по окончании осмотра должен доложить об этом заведующей ДОУ для принятия соответствующих мер.</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2.4. В случае грубого нарушения правил, норм, инструкций по охране труда, которые могут причинить ущерб здоровью воспитанников, их родителей или работников ДОУ или привести к аварии, работа приостанавливается до устранения этого нарушения.</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2.5. Завхоз, а также ответственные за работу по охране труда информируют коллектив ДОУ о нарушениях, выявленных в результате проверки на ПЕРВОЙ ступени контроля и о принятых мерах на собраниях работников ДОУ.</w:t>
      </w:r>
    </w:p>
    <w:p w:rsidR="00C7668A" w:rsidRDefault="00C7668A" w:rsidP="00C7668A">
      <w:pPr>
        <w:spacing w:after="0"/>
        <w:ind w:left="-567" w:right="-143"/>
        <w:jc w:val="both"/>
        <w:rPr>
          <w:rFonts w:ascii="Times New Roman" w:hAnsi="Times New Roman" w:cs="Times New Roman"/>
        </w:rPr>
      </w:pPr>
    </w:p>
    <w:p w:rsidR="00C7668A" w:rsidRPr="00C7668A" w:rsidRDefault="00E47A0B" w:rsidP="00C7668A">
      <w:pPr>
        <w:spacing w:after="0"/>
        <w:ind w:left="-567" w:right="-143"/>
        <w:jc w:val="center"/>
        <w:rPr>
          <w:rFonts w:ascii="Times New Roman" w:hAnsi="Times New Roman" w:cs="Times New Roman"/>
          <w:b/>
        </w:rPr>
      </w:pPr>
      <w:r w:rsidRPr="00C7668A">
        <w:rPr>
          <w:rFonts w:ascii="Times New Roman" w:hAnsi="Times New Roman" w:cs="Times New Roman"/>
          <w:b/>
        </w:rPr>
        <w:t>3. Вторая ступень контроля</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3.1. Вторую ступень контроля осуществляют завхоз, ответственный по охране труда, уполномоченные (доверенные) лица по охране труда, которые 1 раз в квартал проводят проверку состояния охраны труда, пожарной безопасности, электробезопасности и производственной санитарии во всех помещениях ДОУ, принимают меры к устранению выявленных недостатков.</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3.2. На второй ступени контроля проверяются: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Организация и результаты работы первой ступени контроля.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Выполнение мероприятий, намеченных в результате ранее проведенных проверок второй и третьей ступеней контроля.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Выполнение приказов заведующей по охране труда.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Выполнение мероприятий по предписаниям и указаниям органов надзора и контроля;</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Выполнение мероприятий по материалам расследования несчастных случаев. </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Соблюдение графиков технического обслуживания и ремонтов оборудования, вентиляционных систем и установок и выполнение на рабочих местах инструкций по охране труда.</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Наличие и состояние уголков по охране труда и технике безопасности.</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lastRenderedPageBreak/>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Наличие и состояние защитных, сигнальных и противопожарных средств и устройств, контрольно-измерительных приборов.</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Проведение в установленные сроки повторного инструктажа по технике безопасности с сотрудниками, а также инструктажа на рабочем месте с каждым вновь поступающим работником. </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Обеспечение работников вспомогательного персонала мылом и другими профилактическими средствами, выплаты ежемесячной доплаты за вредность;</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Состояние санитарно-бытовых помещений; </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Соблюдение установленного режима труда и отдыха, трудовой дисциплины.</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Проверку знаний (выборочно) сотрудниками правил и инструкций по технике безопасности.</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Наличие инструкций по технике безопасности и производственной санитарии. </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3.3. При обнаружении отклонений от правил и норм охраны труда, производственной санитарии, пожарной безопасности, электробезопасности, недостатки которые могут быть устранены сразу, устраняются немедленно, остальные записываются в журнал административно-общественного контроля, который хранится на рабочем месте. Если недостатки, выявленные проверкой, не могут быть устранены силами работников, то завхоз по окончании осмотра должен доложить об этом заведующей ДОУ для принятия соответствующих мер.</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3.4. В случае грубого нарушения правил, норм, инструкций по охране труда, которые могут причинить ущерб здоровью воспитанников, их родителей или работников ДОУ или привести к аварии, работа приостанавливается до устранения этого нарушения.</w:t>
      </w:r>
    </w:p>
    <w:p w:rsidR="00D21134" w:rsidRDefault="00D21134" w:rsidP="00C7668A">
      <w:pPr>
        <w:spacing w:after="0"/>
        <w:ind w:left="-567" w:right="-143"/>
        <w:jc w:val="both"/>
        <w:rPr>
          <w:rFonts w:ascii="Times New Roman" w:hAnsi="Times New Roman" w:cs="Times New Roman"/>
        </w:rPr>
      </w:pPr>
    </w:p>
    <w:p w:rsidR="00D21134" w:rsidRPr="00D21134" w:rsidRDefault="00E47A0B" w:rsidP="00D21134">
      <w:pPr>
        <w:spacing w:after="0"/>
        <w:ind w:left="-567" w:right="-143"/>
        <w:jc w:val="center"/>
        <w:rPr>
          <w:rFonts w:ascii="Times New Roman" w:hAnsi="Times New Roman" w:cs="Times New Roman"/>
          <w:b/>
        </w:rPr>
      </w:pPr>
      <w:r w:rsidRPr="00D21134">
        <w:rPr>
          <w:rFonts w:ascii="Times New Roman" w:hAnsi="Times New Roman" w:cs="Times New Roman"/>
          <w:b/>
        </w:rPr>
        <w:t>4. Третья ступень контроля</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4.1. </w:t>
      </w:r>
      <w:proofErr w:type="gramStart"/>
      <w:r w:rsidRPr="00C7668A">
        <w:rPr>
          <w:rFonts w:ascii="Times New Roman" w:hAnsi="Times New Roman" w:cs="Times New Roman"/>
        </w:rPr>
        <w:t xml:space="preserve">Третью ступень контроля осуществляют заведующая ДОУ совместно с председателем профсоюзного комитета и комиссией по ОТ, которые 1 раз в полугодие изучают материалы 2 ступени контроля. </w:t>
      </w:r>
      <w:proofErr w:type="gramEnd"/>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4.2. На третьей ступени контроля необходимо проверять:</w:t>
      </w:r>
    </w:p>
    <w:p w:rsidR="00D21134" w:rsidRDefault="00D21134" w:rsidP="00C7668A">
      <w:pPr>
        <w:spacing w:after="0"/>
        <w:ind w:left="-567" w:right="-143"/>
        <w:jc w:val="both"/>
        <w:rPr>
          <w:rFonts w:ascii="Times New Roman" w:hAnsi="Times New Roman" w:cs="Times New Roman"/>
        </w:rPr>
      </w:pPr>
      <w:r>
        <w:rPr>
          <w:rFonts w:ascii="Times New Roman" w:hAnsi="Times New Roman" w:cs="Times New Roman"/>
        </w:rPr>
        <w:t xml:space="preserve">- </w:t>
      </w:r>
      <w:r w:rsidR="00E47A0B" w:rsidRPr="00C7668A">
        <w:rPr>
          <w:rFonts w:ascii="Times New Roman" w:hAnsi="Times New Roman" w:cs="Times New Roman"/>
        </w:rPr>
        <w:t>Организацию и результаты работы первой и второй ступеней контроля.</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Выполнение мероприятий, намеченных в результате проведения третьей ступени контроля.</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Выполнение приказов и распоряжений вышестоящих органов контроля, постановлений и решений профсоюзных органов, предписаний и указаний органов надзора и контроля по вопросам охраны труда.</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Выполнение мероприятий, предусмотренных коллективным трудовым договором и соглашением по охране труд.</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Выполнение мероприятий по материалам расследования несчастных случаев и аварий;</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Организацию внедрения стандартов безопасности труда.</w:t>
      </w:r>
    </w:p>
    <w:p w:rsidR="00D21134" w:rsidRDefault="00D21134" w:rsidP="00C7668A">
      <w:pPr>
        <w:spacing w:after="0"/>
        <w:ind w:left="-567" w:right="-143"/>
        <w:jc w:val="both"/>
        <w:rPr>
          <w:rFonts w:ascii="Times New Roman" w:hAnsi="Times New Roman" w:cs="Times New Roman"/>
        </w:rPr>
      </w:pPr>
      <w:r>
        <w:rPr>
          <w:rFonts w:ascii="Times New Roman" w:hAnsi="Times New Roman" w:cs="Times New Roman"/>
        </w:rPr>
        <w:t xml:space="preserve"> </w:t>
      </w:r>
      <w:r w:rsidR="00E47A0B" w:rsidRPr="00C7668A">
        <w:rPr>
          <w:rFonts w:ascii="Times New Roman" w:hAnsi="Times New Roman" w:cs="Times New Roman"/>
        </w:rPr>
        <w:t xml:space="preserve"> </w:t>
      </w:r>
      <w:r w:rsidR="00E47A0B" w:rsidRPr="00C7668A">
        <w:rPr>
          <w:rFonts w:ascii="Times New Roman" w:hAnsi="Times New Roman" w:cs="Times New Roman"/>
        </w:rPr>
        <w:sym w:font="Symbol" w:char="F02D"/>
      </w:r>
      <w:r w:rsidR="00E47A0B" w:rsidRPr="00C7668A">
        <w:rPr>
          <w:rFonts w:ascii="Times New Roman" w:hAnsi="Times New Roman" w:cs="Times New Roman"/>
        </w:rPr>
        <w:t xml:space="preserve"> Обеспечение работающих спецодеждой, специальной обувью, средствами индивидуальной защиты, их выдачи, хранения, стирки, чистке и ремонта.</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Состояние кабинетов, уголков по охране труда и технике безопасности, плакатов, надписей, сигнальных цветов и знаков безопасности. </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Соблюдение установленного режима труда и отдыха, трудовой дисциплины и другие вопросы первой и второй ступеней контроля. </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Организацию по эксплуатации и содержанию территории, зданий и сооружений учреждения в соответствии с правилами и нормами по охране труда.</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Организацию ежегодных периодических проверок заземления электроустановок и изоляции электропроводок.</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Организацию проведения медицинских осмотров сотрудников. </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4.3. Результаты проверки состояния охраны труда оформляются протоколом, с указанием мероприятий по устранению выявленных недостатков и нарушений, сроков исполнения. </w:t>
      </w:r>
    </w:p>
    <w:p w:rsidR="00043020" w:rsidRDefault="00E47A0B" w:rsidP="00C7668A">
      <w:pPr>
        <w:spacing w:after="0"/>
        <w:ind w:left="-567" w:right="-143"/>
        <w:jc w:val="both"/>
      </w:pPr>
      <w:r w:rsidRPr="00C7668A">
        <w:rPr>
          <w:rFonts w:ascii="Times New Roman" w:hAnsi="Times New Roman" w:cs="Times New Roman"/>
        </w:rPr>
        <w:t>4.4. По результатам проверок лица, ответственные за работу по охране труда могут быть заслушаны на административных совещаниях при за</w:t>
      </w:r>
      <w:r w:rsidRPr="00E47A0B">
        <w:t>ведующей.</w:t>
      </w:r>
    </w:p>
    <w:sectPr w:rsidR="000430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D8B"/>
    <w:rsid w:val="00043020"/>
    <w:rsid w:val="00131D8B"/>
    <w:rsid w:val="00296D8B"/>
    <w:rsid w:val="00C7668A"/>
    <w:rsid w:val="00D21134"/>
    <w:rsid w:val="00D50674"/>
    <w:rsid w:val="00E47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6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6D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6D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6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6D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6D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1000</Words>
  <Characters>5703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18-10-2014</dc:creator>
  <cp:keywords/>
  <dc:description/>
  <cp:lastModifiedBy>Asus 18-10-2014</cp:lastModifiedBy>
  <cp:revision>6</cp:revision>
  <dcterms:created xsi:type="dcterms:W3CDTF">2018-11-16T07:26:00Z</dcterms:created>
  <dcterms:modified xsi:type="dcterms:W3CDTF">2018-11-19T10:08:00Z</dcterms:modified>
</cp:coreProperties>
</file>